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629D74" w14:textId="77777777" w:rsidR="005838E8" w:rsidRDefault="00345B39">
      <w:pPr>
        <w:spacing w:after="40"/>
        <w:jc w:val="center"/>
      </w:pPr>
      <w:r>
        <w:rPr>
          <w:b/>
          <w:bCs/>
          <w:sz w:val="24"/>
          <w:szCs w:val="24"/>
        </w:rPr>
        <w:t>ALLEGATO A – INFORMATIVA SUL TRATTAMENTO DEI DATI PERSONALI</w:t>
      </w:r>
    </w:p>
    <w:p w14:paraId="293F5684" w14:textId="77777777" w:rsidR="005838E8" w:rsidRPr="00345B39" w:rsidRDefault="00345B39">
      <w:pPr>
        <w:spacing w:after="240"/>
        <w:jc w:val="center"/>
        <w:rPr>
          <w:i/>
          <w:sz w:val="18"/>
        </w:rPr>
      </w:pPr>
      <w:r w:rsidRPr="00345B39">
        <w:rPr>
          <w:i/>
          <w:sz w:val="18"/>
          <w:szCs w:val="19"/>
        </w:rPr>
        <w:t>Articol</w:t>
      </w:r>
      <w:r w:rsidR="00BB6FD6">
        <w:rPr>
          <w:i/>
          <w:sz w:val="18"/>
          <w:szCs w:val="19"/>
        </w:rPr>
        <w:t>i</w:t>
      </w:r>
      <w:r w:rsidRPr="00345B39">
        <w:rPr>
          <w:i/>
          <w:sz w:val="18"/>
          <w:szCs w:val="19"/>
        </w:rPr>
        <w:t xml:space="preserve"> 13</w:t>
      </w:r>
      <w:r w:rsidR="00BB6FD6">
        <w:rPr>
          <w:i/>
          <w:sz w:val="18"/>
          <w:szCs w:val="19"/>
        </w:rPr>
        <w:t xml:space="preserve"> e 14</w:t>
      </w:r>
      <w:r w:rsidRPr="00345B39">
        <w:rPr>
          <w:i/>
          <w:sz w:val="18"/>
          <w:szCs w:val="19"/>
        </w:rPr>
        <w:t xml:space="preserve"> del Regolamento (UE) 2016/679 – Assistenza psicologica domiciliare – Anno 2026</w:t>
      </w:r>
    </w:p>
    <w:p w14:paraId="7DE6C4AA" w14:textId="77777777" w:rsidR="005838E8" w:rsidRDefault="00345B39" w:rsidP="00345B39">
      <w:pPr>
        <w:spacing w:after="70" w:line="276" w:lineRule="auto"/>
        <w:jc w:val="both"/>
      </w:pPr>
      <w:r>
        <w:t xml:space="preserve">La presente informativa è resa ai sensi </w:t>
      </w:r>
      <w:r w:rsidR="00BB6FD6">
        <w:t xml:space="preserve">degli articoli </w:t>
      </w:r>
      <w:r>
        <w:t>13</w:t>
      </w:r>
      <w:r w:rsidR="00BB6FD6">
        <w:t xml:space="preserve"> e 14</w:t>
      </w:r>
      <w:r>
        <w:t xml:space="preserve"> del Regolamento (UE) 2016/679, di seguito «GDPR», in favore dei soggetti i cui dati personali sono trattati nell'ambito del servizio di Assistenza psicologica domiciliare.</w:t>
      </w:r>
    </w:p>
    <w:p w14:paraId="1913AF3D" w14:textId="77777777" w:rsidR="005838E8" w:rsidRDefault="00345B39" w:rsidP="00345B39">
      <w:pPr>
        <w:spacing w:after="80" w:line="276" w:lineRule="auto"/>
        <w:jc w:val="both"/>
      </w:pPr>
      <w:r>
        <w:t>I dati personali conferiti dal beneficiario ovvero dal familiare, caregiver, tutore, curatore, amministratore di sostegno o altro soggetto legittimato, compresi i dati appartenenti a categorie particolari, sono trattati nel rispetto dei principi di liceità, correttezza, trasparenza, limitazione della finalità, minimizzazione, esattezza, limitazione della conservazione, integrità e riservatezza.</w:t>
      </w:r>
    </w:p>
    <w:p w14:paraId="233665D8" w14:textId="77777777" w:rsidR="005838E8" w:rsidRDefault="00345B39" w:rsidP="00345B39">
      <w:pPr>
        <w:pStyle w:val="Enfasigrassetto1"/>
        <w:spacing w:line="276" w:lineRule="auto"/>
        <w:jc w:val="both"/>
      </w:pPr>
      <w:r>
        <w:t>1.  TITOLARE DEL TRATTAMENTO</w:t>
      </w:r>
      <w:r w:rsidR="00BB6FD6">
        <w:t xml:space="preserve"> E RESPONSABILE</w:t>
      </w:r>
    </w:p>
    <w:p w14:paraId="78EDC929" w14:textId="77777777" w:rsidR="00BB6FD6" w:rsidRPr="00BB6FD6" w:rsidRDefault="00BB6FD6" w:rsidP="00BB6FD6">
      <w:pPr>
        <w:pStyle w:val="Enfasigrassetto1"/>
        <w:spacing w:line="276" w:lineRule="auto"/>
        <w:jc w:val="both"/>
        <w:rPr>
          <w:b w:val="0"/>
          <w:bCs w:val="0"/>
        </w:rPr>
      </w:pPr>
      <w:r w:rsidRPr="00BB6FD6">
        <w:rPr>
          <w:b w:val="0"/>
          <w:bCs w:val="0"/>
        </w:rPr>
        <w:t>Titolare del trattamento è il Comune di Galati Mamertino, con sede in Via Roma 90, PEC info@pe</w:t>
      </w:r>
      <w:r>
        <w:rPr>
          <w:b w:val="0"/>
          <w:bCs w:val="0"/>
        </w:rPr>
        <w:t>c.comune.galatimamertino.me.it.</w:t>
      </w:r>
    </w:p>
    <w:p w14:paraId="554B24DA" w14:textId="1061051C" w:rsidR="00BB6FD6" w:rsidRDefault="00BB6FD6" w:rsidP="00BB6FD6">
      <w:pPr>
        <w:pStyle w:val="Enfasigrassetto1"/>
        <w:spacing w:line="276" w:lineRule="auto"/>
        <w:jc w:val="both"/>
        <w:rPr>
          <w:b w:val="0"/>
          <w:bCs w:val="0"/>
        </w:rPr>
      </w:pPr>
      <w:r w:rsidRPr="00BB6FD6">
        <w:rPr>
          <w:b w:val="0"/>
          <w:bCs w:val="0"/>
        </w:rPr>
        <w:t xml:space="preserve">COCAM Società Cooperativa, con sede legale in Via Piave 24, Capo d'Orlando (ME), P.IVA IT03632590836, telefono 0941 1820063, e-mail info@cocam.it, PEC cocamcoop@pec.it, tratta i dati in qualità di Responsabile esterno del trattamento designato dal Comune ai sensi dell'art. 28 del Regolamento (UE) 2016/679, </w:t>
      </w:r>
      <w:r w:rsidRPr="000E5E32">
        <w:rPr>
          <w:b w:val="0"/>
          <w:bCs w:val="0"/>
        </w:rPr>
        <w:t xml:space="preserve">con atto n. </w:t>
      </w:r>
      <w:r w:rsidR="000E5E32">
        <w:rPr>
          <w:b w:val="0"/>
          <w:bCs w:val="0"/>
        </w:rPr>
        <w:t xml:space="preserve">12862 </w:t>
      </w:r>
      <w:r w:rsidRPr="003E00CF">
        <w:rPr>
          <w:b w:val="0"/>
          <w:bCs w:val="0"/>
        </w:rPr>
        <w:t xml:space="preserve">in data </w:t>
      </w:r>
      <w:r w:rsidR="003E00CF">
        <w:rPr>
          <w:b w:val="0"/>
          <w:bCs w:val="0"/>
        </w:rPr>
        <w:t>25/08/2026</w:t>
      </w:r>
    </w:p>
    <w:p w14:paraId="3ED19BE2" w14:textId="77777777" w:rsidR="00BB6FD6" w:rsidRPr="00BB6FD6" w:rsidRDefault="00BB6FD6" w:rsidP="00BB6FD6">
      <w:pPr>
        <w:pStyle w:val="Enfasigrassetto1"/>
        <w:spacing w:line="276" w:lineRule="auto"/>
        <w:jc w:val="both"/>
        <w:rPr>
          <w:bCs w:val="0"/>
        </w:rPr>
      </w:pPr>
      <w:r w:rsidRPr="00BB6FD6">
        <w:rPr>
          <w:bCs w:val="0"/>
        </w:rPr>
        <w:t>2. TRATTAMENTI EFFETTUATI DA COCAM IN QUALITÀ DI TITOLARE AUTONOMO</w:t>
      </w:r>
    </w:p>
    <w:p w14:paraId="0A55FB08" w14:textId="77777777" w:rsidR="00BB6FD6" w:rsidRPr="00BB6FD6" w:rsidRDefault="00BB6FD6" w:rsidP="00BB6FD6">
      <w:pPr>
        <w:pStyle w:val="Enfasigrassetto1"/>
        <w:spacing w:line="276" w:lineRule="auto"/>
        <w:jc w:val="both"/>
        <w:rPr>
          <w:b w:val="0"/>
          <w:bCs w:val="0"/>
        </w:rPr>
      </w:pPr>
      <w:r w:rsidRPr="00BB6FD6">
        <w:rPr>
          <w:b w:val="0"/>
          <w:bCs w:val="0"/>
        </w:rPr>
        <w:t>Per i trattamenti di seguito indicati COCAM Società Cooperativa opera in qualità di titolare autonomo, con pro</w:t>
      </w:r>
      <w:r>
        <w:rPr>
          <w:b w:val="0"/>
          <w:bCs w:val="0"/>
        </w:rPr>
        <w:t>pria e distinta responsabilità:</w:t>
      </w:r>
    </w:p>
    <w:p w14:paraId="1F8C11CA" w14:textId="77777777" w:rsidR="00BB6FD6" w:rsidRPr="00BB6FD6" w:rsidRDefault="00BB6FD6" w:rsidP="00BB6FD6">
      <w:pPr>
        <w:pStyle w:val="Enfasigrassetto1"/>
        <w:spacing w:line="276" w:lineRule="auto"/>
        <w:jc w:val="both"/>
        <w:rPr>
          <w:b w:val="0"/>
          <w:bCs w:val="0"/>
        </w:rPr>
      </w:pPr>
      <w:r w:rsidRPr="00BB6FD6">
        <w:rPr>
          <w:b w:val="0"/>
          <w:bCs w:val="0"/>
        </w:rPr>
        <w:t>– adempimenti contabili, fiscali, assicurativi e in materia di sicurezza sul lavoro propri della Cooperativa;</w:t>
      </w:r>
    </w:p>
    <w:p w14:paraId="5B93287B" w14:textId="77777777" w:rsidR="00BB6FD6" w:rsidRPr="00BB6FD6" w:rsidRDefault="00BB6FD6" w:rsidP="00BB6FD6">
      <w:pPr>
        <w:pStyle w:val="Enfasigrassetto1"/>
        <w:spacing w:line="276" w:lineRule="auto"/>
        <w:jc w:val="both"/>
        <w:rPr>
          <w:b w:val="0"/>
          <w:bCs w:val="0"/>
        </w:rPr>
      </w:pPr>
      <w:r w:rsidRPr="00BB6FD6">
        <w:rPr>
          <w:b w:val="0"/>
          <w:bCs w:val="0"/>
        </w:rPr>
        <w:t>– documentazione professionale redatta dallo psicologo incaricato, coperta dal segreto professionale, della quale il professionista risponde in proprio secondo il Codice deontologico degli psicologi italiani;</w:t>
      </w:r>
    </w:p>
    <w:p w14:paraId="3784D611" w14:textId="77777777" w:rsidR="00BB6FD6" w:rsidRDefault="00BB6FD6" w:rsidP="00BB6FD6">
      <w:pPr>
        <w:pStyle w:val="Enfasigrassetto1"/>
        <w:spacing w:line="276" w:lineRule="auto"/>
        <w:jc w:val="both"/>
        <w:rPr>
          <w:b w:val="0"/>
          <w:bCs w:val="0"/>
        </w:rPr>
      </w:pPr>
      <w:r w:rsidRPr="00BB6FD6">
        <w:rPr>
          <w:b w:val="0"/>
          <w:bCs w:val="0"/>
        </w:rPr>
        <w:t>– invio di comunicazioni informative su altri servizi e iniziative della Cooperativa, previo consenso facoltativo.</w:t>
      </w:r>
    </w:p>
    <w:p w14:paraId="7E152CC7" w14:textId="77777777" w:rsidR="005838E8" w:rsidRDefault="00BB6FD6" w:rsidP="00BB6FD6">
      <w:pPr>
        <w:pStyle w:val="Enfasigrassetto1"/>
        <w:spacing w:line="276" w:lineRule="auto"/>
        <w:jc w:val="both"/>
      </w:pPr>
      <w:r>
        <w:t>3</w:t>
      </w:r>
      <w:r w:rsidR="00345B39">
        <w:t>.  CATEGORIE DI DATI TRATTATI</w:t>
      </w:r>
    </w:p>
    <w:p w14:paraId="0D63CFFF" w14:textId="77777777" w:rsidR="005838E8" w:rsidRDefault="00345B39" w:rsidP="00345B39">
      <w:pPr>
        <w:spacing w:after="60" w:line="276" w:lineRule="auto"/>
        <w:jc w:val="both"/>
      </w:pPr>
      <w:r>
        <w:rPr>
          <w:b/>
          <w:bCs/>
        </w:rPr>
        <w:t>Dati anagrafici e di contatto:</w:t>
      </w:r>
      <w:r>
        <w:t xml:space="preserve"> nome, cognome, luogo e data di nascita, codice fiscale, residenza e domicilio, recapiti telefonici, indirizzo e-mail, estremi del documento di identità.</w:t>
      </w:r>
    </w:p>
    <w:p w14:paraId="492F2D4C" w14:textId="77777777" w:rsidR="005838E8" w:rsidRDefault="00345B39" w:rsidP="00345B39">
      <w:pPr>
        <w:spacing w:after="60" w:line="276" w:lineRule="auto"/>
        <w:jc w:val="both"/>
      </w:pPr>
      <w:r>
        <w:rPr>
          <w:b/>
          <w:bCs/>
        </w:rPr>
        <w:t>Dati relativi alla condizione personale:</w:t>
      </w:r>
      <w:r>
        <w:t xml:space="preserve"> età, eventuale condizione di disabilità, situazione abitativa e familiare, indicazioni utili all'accesso al domicilio.</w:t>
      </w:r>
    </w:p>
    <w:p w14:paraId="31E99746" w14:textId="77777777" w:rsidR="005838E8" w:rsidRDefault="00345B39" w:rsidP="00345B39">
      <w:pPr>
        <w:spacing w:after="60" w:line="276" w:lineRule="auto"/>
        <w:jc w:val="both"/>
      </w:pPr>
      <w:r>
        <w:rPr>
          <w:b/>
          <w:bCs/>
        </w:rPr>
        <w:t>Dati relativi alla salute e allo stato psicologico (categorie particolari di dati):</w:t>
      </w:r>
      <w:r>
        <w:t xml:space="preserve"> motivo della richiesta, percorsi di sostegno già svolti, patologie e terapie rilevanti, contenuti dei colloqui e annotazioni professionali dello psicologo.</w:t>
      </w:r>
    </w:p>
    <w:p w14:paraId="695D2A06" w14:textId="77777777" w:rsidR="005838E8" w:rsidRDefault="00345B39" w:rsidP="00345B39">
      <w:pPr>
        <w:spacing w:after="60" w:line="276" w:lineRule="auto"/>
        <w:jc w:val="both"/>
      </w:pPr>
      <w:r>
        <w:rPr>
          <w:b/>
          <w:bCs/>
        </w:rPr>
        <w:t>Dati del familiare o caregiver di riferimento:</w:t>
      </w:r>
      <w:r>
        <w:t xml:space="preserve"> nome, cognome, rapporto con il beneficiario e recapiti telefonici.</w:t>
      </w:r>
    </w:p>
    <w:p w14:paraId="362220F7" w14:textId="77777777" w:rsidR="005838E8" w:rsidRDefault="00345B39" w:rsidP="00345B39">
      <w:pPr>
        <w:spacing w:after="60" w:line="276" w:lineRule="auto"/>
        <w:jc w:val="both"/>
      </w:pPr>
      <w:r>
        <w:rPr>
          <w:b/>
          <w:bCs/>
        </w:rPr>
        <w:t>Dati organizzativi del servizio:</w:t>
      </w:r>
      <w:r>
        <w:t xml:space="preserve"> date, numero e durata degli incontri effettuati.</w:t>
      </w:r>
    </w:p>
    <w:p w14:paraId="56577613" w14:textId="77777777" w:rsidR="005838E8" w:rsidRDefault="00BB6FD6" w:rsidP="00345B39">
      <w:pPr>
        <w:pStyle w:val="Enfasigrassetto1"/>
        <w:spacing w:line="276" w:lineRule="auto"/>
        <w:jc w:val="both"/>
      </w:pPr>
      <w:r>
        <w:t>4</w:t>
      </w:r>
      <w:r w:rsidR="00345B39">
        <w:t>.  FINALITÀ DEL TRATTAMENTO E BASI GIURIDICHE</w:t>
      </w:r>
    </w:p>
    <w:p w14:paraId="7459A8A4" w14:textId="77777777" w:rsidR="005838E8" w:rsidRDefault="00345B39" w:rsidP="00345B39">
      <w:pPr>
        <w:spacing w:after="70" w:line="276" w:lineRule="auto"/>
        <w:jc w:val="both"/>
      </w:pPr>
      <w:r>
        <w:t>I dati sono trattati per le seguenti finalità, con le corrispondenti basi giuridiche:</w:t>
      </w:r>
    </w:p>
    <w:p w14:paraId="2EA79171" w14:textId="77777777" w:rsidR="005838E8" w:rsidRDefault="00345B39" w:rsidP="00345B39">
      <w:pPr>
        <w:spacing w:after="50" w:line="276" w:lineRule="auto"/>
        <w:ind w:left="220" w:hanging="220"/>
        <w:jc w:val="both"/>
      </w:pPr>
      <w:r>
        <w:t xml:space="preserve">–  gestione della domanda di ammissione e relativa istruttoria – art. 6, par. 1, lett. </w:t>
      </w:r>
      <w:r w:rsidR="00BB6FD6">
        <w:t>e</w:t>
      </w:r>
      <w:r>
        <w:t>) del GDPR;</w:t>
      </w:r>
    </w:p>
    <w:p w14:paraId="6D836B3F" w14:textId="77777777" w:rsidR="005838E8" w:rsidRDefault="00345B39" w:rsidP="00345B39">
      <w:pPr>
        <w:spacing w:after="50" w:line="276" w:lineRule="auto"/>
        <w:ind w:left="220" w:hanging="220"/>
        <w:jc w:val="both"/>
      </w:pPr>
      <w:r>
        <w:t xml:space="preserve">–  organizzazione, pianificazione ed erogazione degli interventi psicologici domiciliari – art. 6, par. 1, lett. </w:t>
      </w:r>
      <w:r w:rsidR="00BB6FD6">
        <w:t>e</w:t>
      </w:r>
      <w:r>
        <w:t>) del GDPR;</w:t>
      </w:r>
    </w:p>
    <w:p w14:paraId="65B64FDD" w14:textId="77777777" w:rsidR="005838E8" w:rsidRDefault="00345B39" w:rsidP="00345B39">
      <w:pPr>
        <w:spacing w:after="50" w:line="276" w:lineRule="auto"/>
        <w:ind w:left="220" w:hanging="220"/>
        <w:jc w:val="both"/>
      </w:pPr>
      <w:r>
        <w:t xml:space="preserve">–  predisposizione, gestione e monitoraggio del percorso individuale di sostegno psicologico – </w:t>
      </w:r>
      <w:r w:rsidR="00BB6FD6" w:rsidRPr="00BB6FD6">
        <w:t>art. 9, par. 2, lett. h), e par. 3, del GDPR, finalità di assistenza svolta da professionista so</w:t>
      </w:r>
      <w:r w:rsidR="00BB6FD6">
        <w:t>ggetto al segreto professionale</w:t>
      </w:r>
      <w:r>
        <w:t>;</w:t>
      </w:r>
    </w:p>
    <w:p w14:paraId="1E22B46B" w14:textId="77777777" w:rsidR="005838E8" w:rsidRDefault="00345B39" w:rsidP="00345B39">
      <w:pPr>
        <w:spacing w:after="50" w:line="276" w:lineRule="auto"/>
        <w:ind w:left="220" w:hanging="220"/>
        <w:jc w:val="both"/>
      </w:pPr>
      <w:r>
        <w:t xml:space="preserve">–  gestione dei rapporti con il beneficiario, i familiari, i caregiver e i soggetti che ne hanno la rappresentanza legale – art. 6, par. 1, lett. </w:t>
      </w:r>
      <w:r w:rsidR="00BB6FD6">
        <w:t>e</w:t>
      </w:r>
      <w:r>
        <w:t>) del GDPR;</w:t>
      </w:r>
    </w:p>
    <w:p w14:paraId="34702C43" w14:textId="77777777" w:rsidR="005838E8" w:rsidRDefault="00345B39" w:rsidP="00345B39">
      <w:pPr>
        <w:spacing w:after="50" w:line="276" w:lineRule="auto"/>
        <w:ind w:left="220" w:hanging="220"/>
        <w:jc w:val="both"/>
      </w:pPr>
      <w:r>
        <w:t>–  tutela della salute, del benessere psicologico e della sicurezza del beneficiario – art. 6, par. 1, lett. d) del GDPR;</w:t>
      </w:r>
    </w:p>
    <w:p w14:paraId="4E5ED371" w14:textId="77777777" w:rsidR="005838E8" w:rsidRDefault="00345B39" w:rsidP="00345B39">
      <w:pPr>
        <w:spacing w:after="50" w:line="276" w:lineRule="auto"/>
        <w:ind w:left="220" w:hanging="220"/>
        <w:jc w:val="both"/>
      </w:pPr>
      <w:r>
        <w:t>–  monitoraggio e rendicontazione delle attività al Comune e all'Amministrazione finanziatrice, limitatamente ai dati organizzativi – art. 6, par. 1, lett. c) ed e) del GDPR;</w:t>
      </w:r>
    </w:p>
    <w:p w14:paraId="26E26C5F" w14:textId="77777777" w:rsidR="005838E8" w:rsidRDefault="00345B39" w:rsidP="00345B39">
      <w:pPr>
        <w:spacing w:after="50" w:line="276" w:lineRule="auto"/>
        <w:ind w:left="220" w:hanging="220"/>
        <w:jc w:val="both"/>
      </w:pPr>
      <w:r>
        <w:t>–  adempimenti amministrativi, contabili, assicurativi e fiscali – art. 6, par. 1, lett. c) del GDPR;</w:t>
      </w:r>
    </w:p>
    <w:p w14:paraId="57643594" w14:textId="77777777" w:rsidR="005838E8" w:rsidRDefault="00345B39" w:rsidP="00345B39">
      <w:pPr>
        <w:spacing w:after="50" w:line="276" w:lineRule="auto"/>
        <w:ind w:left="220" w:hanging="220"/>
        <w:jc w:val="both"/>
      </w:pPr>
      <w:r>
        <w:t>–  invio di comunicazioni informative su altri servizi della Cooperativa – art. 6, par. 1, lett. a) del GDPR, consenso facoltativo.</w:t>
      </w:r>
    </w:p>
    <w:p w14:paraId="3A684A07" w14:textId="77777777" w:rsidR="005838E8" w:rsidRDefault="00BB6FD6" w:rsidP="00345B39">
      <w:pPr>
        <w:pStyle w:val="Enfasigrassetto1"/>
        <w:spacing w:line="276" w:lineRule="auto"/>
        <w:jc w:val="both"/>
      </w:pPr>
      <w:r>
        <w:t>5</w:t>
      </w:r>
      <w:r w:rsidR="00345B39">
        <w:t>.  SEGRETO PROFESSIONALE</w:t>
      </w:r>
    </w:p>
    <w:p w14:paraId="4DECD186" w14:textId="77777777" w:rsidR="005838E8" w:rsidRDefault="00345B39" w:rsidP="00345B39">
      <w:pPr>
        <w:spacing w:after="70" w:line="276" w:lineRule="auto"/>
        <w:jc w:val="both"/>
      </w:pPr>
      <w:r>
        <w:lastRenderedPageBreak/>
        <w:t>Gli interventi sono svolti da psicologi regolarmente iscritti all'Albo professionale, tenuti al segreto professionale ai sensi dell'articolo 622 del codice penale e del Codice deontologico degli psicologi italiani. I contenuti dei colloqui e le annotazioni professionali non sono comunicati a familiari, al Comune, all'Amministrazione finanziatrice o a terzi, salvo consenso dell'interessato o nei casi in cui la legge lo imponga o lo consenta, in particolare in presenza di grave e attuale pericolo per la vita o per la salute dell'interessato o di altri.</w:t>
      </w:r>
    </w:p>
    <w:p w14:paraId="112ED980" w14:textId="77777777" w:rsidR="00345B39" w:rsidRDefault="00345B39" w:rsidP="00BB6FD6">
      <w:pPr>
        <w:spacing w:after="60" w:line="276" w:lineRule="auto"/>
        <w:jc w:val="both"/>
      </w:pPr>
      <w:r>
        <w:t>Al Comune e all'Amministrazione finanziatrice sono trasmessi esclusivamente dati di natura organizzativa, quali il numero e le date degli incontri effettuati, necessari alla rendicontazione del progetto.</w:t>
      </w:r>
    </w:p>
    <w:p w14:paraId="4D5AB27B" w14:textId="77777777" w:rsidR="00B71948" w:rsidRDefault="00B71948" w:rsidP="00345B39">
      <w:pPr>
        <w:pStyle w:val="Enfasigrassetto1"/>
        <w:spacing w:line="276" w:lineRule="auto"/>
        <w:jc w:val="both"/>
      </w:pPr>
    </w:p>
    <w:p w14:paraId="2B7DEE41" w14:textId="77777777" w:rsidR="005838E8" w:rsidRDefault="00BB6FD6" w:rsidP="00345B39">
      <w:pPr>
        <w:pStyle w:val="Enfasigrassetto1"/>
        <w:spacing w:line="276" w:lineRule="auto"/>
        <w:jc w:val="both"/>
      </w:pPr>
      <w:r>
        <w:t>6</w:t>
      </w:r>
      <w:r w:rsidR="00345B39">
        <w:t>.  MODALITÀ DEL TRATTAMENTO</w:t>
      </w:r>
    </w:p>
    <w:p w14:paraId="1929F7BA" w14:textId="77777777" w:rsidR="005838E8" w:rsidRDefault="00345B39" w:rsidP="00345B39">
      <w:pPr>
        <w:spacing w:after="60" w:line="276" w:lineRule="auto"/>
        <w:jc w:val="both"/>
      </w:pPr>
      <w:r>
        <w:t>Il trattamento è effettuato con strumenti cartacei, informatici e telematici, adottando misure tecniche e organizzative adeguate a garantire la sicurezza, la riservatezza e l'integrità dei dati, con particolare riguardo alla custodia separata e protetta della documentazione professionale. I dati sono trattati esclusivamente dal personale autorizzato e istruito ai sensi dell'art. 29 del GDPR, dagli psicologi incaricati dell'erogazione del servizio e da eventuali soggetti formalmente designati Responsabili del trattamento ai sensi dell'art. 28 del GDPR.</w:t>
      </w:r>
    </w:p>
    <w:p w14:paraId="7A115250" w14:textId="77777777" w:rsidR="005838E8" w:rsidRDefault="00BB6FD6" w:rsidP="00345B39">
      <w:pPr>
        <w:pStyle w:val="Enfasigrassetto1"/>
        <w:spacing w:line="276" w:lineRule="auto"/>
        <w:jc w:val="both"/>
      </w:pPr>
      <w:r>
        <w:t>7</w:t>
      </w:r>
      <w:r w:rsidR="00345B39">
        <w:t>.  DESTINATARI DEI DATI</w:t>
      </w:r>
    </w:p>
    <w:p w14:paraId="058FCCAA" w14:textId="77777777" w:rsidR="005838E8" w:rsidRDefault="00345B39" w:rsidP="00345B39">
      <w:pPr>
        <w:spacing w:after="70" w:line="276" w:lineRule="auto"/>
        <w:jc w:val="both"/>
      </w:pPr>
      <w:r>
        <w:t>I dati possono essere comunicati, nei limiti di quanto strettamente necessario e nel rispetto di quanto indicato al punto 4, ai seguenti soggetti:</w:t>
      </w:r>
    </w:p>
    <w:p w14:paraId="78AB4423" w14:textId="77777777" w:rsidR="00BB6FD6" w:rsidRDefault="00BB6FD6" w:rsidP="00BB6FD6">
      <w:pPr>
        <w:pStyle w:val="Paragrafoelenco"/>
        <w:numPr>
          <w:ilvl w:val="0"/>
          <w:numId w:val="4"/>
        </w:numPr>
        <w:spacing w:after="50" w:line="276" w:lineRule="auto"/>
        <w:jc w:val="both"/>
      </w:pPr>
      <w:r>
        <w:t>il personale autorizzato del Comune di Galati Mamertino, addetto all'istruttoria e alla gestione delle istanze;</w:t>
      </w:r>
    </w:p>
    <w:p w14:paraId="5D61DD43" w14:textId="77777777" w:rsidR="00BB6FD6" w:rsidRDefault="00BB6FD6" w:rsidP="00BB6FD6">
      <w:pPr>
        <w:pStyle w:val="Paragrafoelenco"/>
        <w:numPr>
          <w:ilvl w:val="0"/>
          <w:numId w:val="4"/>
        </w:numPr>
        <w:spacing w:after="50" w:line="276" w:lineRule="auto"/>
        <w:jc w:val="both"/>
      </w:pPr>
      <w:r>
        <w:t>l'Amministrazione finanziatrice, limitatamente ai dati organizzativi, ai fini della rendicontazione del progetto;</w:t>
      </w:r>
    </w:p>
    <w:p w14:paraId="0E723892" w14:textId="77777777" w:rsidR="005838E8" w:rsidRDefault="00345B39" w:rsidP="00BB6FD6">
      <w:pPr>
        <w:pStyle w:val="Paragrafoelenco"/>
        <w:numPr>
          <w:ilvl w:val="0"/>
          <w:numId w:val="4"/>
        </w:numPr>
        <w:spacing w:after="50" w:line="276" w:lineRule="auto"/>
        <w:jc w:val="both"/>
      </w:pPr>
      <w:r>
        <w:t>l'Azienda Sanitaria Provinciale, i servizi di emergenza sanitaria e gli altri Enti pubblici competenti, nei casi previsti dalla legge o in situazioni di urgenza;</w:t>
      </w:r>
    </w:p>
    <w:p w14:paraId="4EF0FBBA" w14:textId="77777777" w:rsidR="005838E8" w:rsidRDefault="00345B39" w:rsidP="00345B39">
      <w:pPr>
        <w:pStyle w:val="Paragrafoelenco"/>
        <w:numPr>
          <w:ilvl w:val="0"/>
          <w:numId w:val="4"/>
        </w:numPr>
        <w:spacing w:after="50" w:line="276" w:lineRule="auto"/>
        <w:jc w:val="both"/>
      </w:pPr>
      <w:r>
        <w:t>il familiare o caregiver di riferimento, limitatamente alle informazioni organizzative e previo consenso dell'interessato;</w:t>
      </w:r>
    </w:p>
    <w:p w14:paraId="0DF5DB60" w14:textId="77777777" w:rsidR="005838E8" w:rsidRDefault="00345B39" w:rsidP="00345B39">
      <w:pPr>
        <w:pStyle w:val="Paragrafoelenco"/>
        <w:numPr>
          <w:ilvl w:val="0"/>
          <w:numId w:val="4"/>
        </w:numPr>
        <w:spacing w:after="50" w:line="276" w:lineRule="auto"/>
        <w:jc w:val="both"/>
      </w:pPr>
      <w:r>
        <w:t xml:space="preserve">consulenti amministrativi, fiscali, contabili, informatici o legali incaricati </w:t>
      </w:r>
      <w:r w:rsidR="00BB6FD6">
        <w:t>dal Titolare o dal Responsabile;</w:t>
      </w:r>
    </w:p>
    <w:p w14:paraId="2BEDAC52" w14:textId="77777777" w:rsidR="005838E8" w:rsidRDefault="00345B39" w:rsidP="00345B39">
      <w:pPr>
        <w:pStyle w:val="Paragrafoelenco"/>
        <w:numPr>
          <w:ilvl w:val="0"/>
          <w:numId w:val="4"/>
        </w:numPr>
        <w:spacing w:after="50" w:line="276" w:lineRule="auto"/>
        <w:jc w:val="both"/>
      </w:pPr>
      <w:r>
        <w:t>compagnie assicurative, nei casi previsti;</w:t>
      </w:r>
    </w:p>
    <w:p w14:paraId="57F89357" w14:textId="77777777" w:rsidR="005838E8" w:rsidRDefault="00345B39" w:rsidP="00345B39">
      <w:pPr>
        <w:pStyle w:val="Paragrafoelenco"/>
        <w:numPr>
          <w:ilvl w:val="0"/>
          <w:numId w:val="4"/>
        </w:numPr>
        <w:spacing w:after="50" w:line="276" w:lineRule="auto"/>
        <w:jc w:val="both"/>
      </w:pPr>
      <w:r>
        <w:t>Autorità competenti, nei casi previsti dalla normativa vigente.</w:t>
      </w:r>
    </w:p>
    <w:p w14:paraId="76394A5E" w14:textId="77777777" w:rsidR="005838E8" w:rsidRDefault="00345B39" w:rsidP="00345B39">
      <w:pPr>
        <w:spacing w:before="60" w:after="60" w:line="276" w:lineRule="auto"/>
        <w:jc w:val="both"/>
      </w:pPr>
      <w:r>
        <w:t>I dati non sono oggetto di diffusione e non sono trasferiti verso Paesi terzi o organizzazioni internazionali al di fuori dello Spazio economico europeo.</w:t>
      </w:r>
    </w:p>
    <w:p w14:paraId="0EE6E938" w14:textId="77777777" w:rsidR="005838E8" w:rsidRDefault="00BB6FD6" w:rsidP="00345B39">
      <w:pPr>
        <w:pStyle w:val="Enfasigrassetto1"/>
        <w:spacing w:line="276" w:lineRule="auto"/>
        <w:jc w:val="both"/>
      </w:pPr>
      <w:r>
        <w:t>8</w:t>
      </w:r>
      <w:r w:rsidR="00345B39">
        <w:t>.  CONFERIMENTO DEI DATI</w:t>
      </w:r>
    </w:p>
    <w:p w14:paraId="4B8DC091" w14:textId="77777777" w:rsidR="005838E8" w:rsidRDefault="00345B39" w:rsidP="00345B39">
      <w:pPr>
        <w:spacing w:after="60" w:line="276" w:lineRule="auto"/>
        <w:jc w:val="both"/>
      </w:pPr>
      <w:r>
        <w:t>Il conferimento dei dati anagrafici, dei recapiti e delle informazioni necessarie alla presa in carico è indispensabile ai fini dell'istruttoria della domanda, dell'ammissione e della corretta erogazione del servizio: il rifiuto comporta l'impossibilità di dare corso all'ammissione o di garantire la corretta erogazione del servizio. Il conferimento dei dati soggetti a consenso facoltativo è invece libero e il rifiuto non produce alcuna conseguenza sull'ammissione.</w:t>
      </w:r>
    </w:p>
    <w:p w14:paraId="18214F7F" w14:textId="77777777" w:rsidR="005838E8" w:rsidRDefault="00BB6FD6" w:rsidP="00345B39">
      <w:pPr>
        <w:pStyle w:val="Enfasigrassetto1"/>
        <w:spacing w:line="276" w:lineRule="auto"/>
        <w:jc w:val="both"/>
      </w:pPr>
      <w:r>
        <w:t>9</w:t>
      </w:r>
      <w:r w:rsidR="00345B39">
        <w:t>.  PERIODO DI CONSERVAZIONE</w:t>
      </w:r>
    </w:p>
    <w:p w14:paraId="50F3864A" w14:textId="77777777" w:rsidR="005838E8" w:rsidRDefault="00345B39" w:rsidP="00345B39">
      <w:pPr>
        <w:pStyle w:val="Paragrafoelenco"/>
        <w:numPr>
          <w:ilvl w:val="0"/>
          <w:numId w:val="7"/>
        </w:numPr>
        <w:spacing w:after="50" w:line="276" w:lineRule="auto"/>
        <w:jc w:val="both"/>
      </w:pPr>
      <w:r>
        <w:t>domanda di ammissione e documentazione amministrativa: per tutta la durata del servizio e successivamente per dieci anni, ai sensi dell'art. 2220 del codice civile;</w:t>
      </w:r>
    </w:p>
    <w:p w14:paraId="2973A5D7" w14:textId="77777777" w:rsidR="005838E8" w:rsidRDefault="00345B39" w:rsidP="00345B39">
      <w:pPr>
        <w:pStyle w:val="Paragrafoelenco"/>
        <w:numPr>
          <w:ilvl w:val="0"/>
          <w:numId w:val="7"/>
        </w:numPr>
        <w:spacing w:after="50" w:line="276" w:lineRule="auto"/>
        <w:jc w:val="both"/>
      </w:pPr>
      <w:r>
        <w:t>documentazione professionale dello psicologo: per il periodo previsto dalla normativa vigente e dal Codice deontologico degli psicologi italiani, e comunque per almeno cinque anni dalla conclusione dell'intervento;</w:t>
      </w:r>
    </w:p>
    <w:p w14:paraId="54AE0498" w14:textId="77777777" w:rsidR="005838E8" w:rsidRDefault="00345B39" w:rsidP="00345B39">
      <w:pPr>
        <w:pStyle w:val="Paragrafoelenco"/>
        <w:numPr>
          <w:ilvl w:val="0"/>
          <w:numId w:val="7"/>
        </w:numPr>
        <w:spacing w:after="50" w:line="276" w:lineRule="auto"/>
        <w:jc w:val="both"/>
      </w:pPr>
      <w:r>
        <w:t>dati del familiare o caregiver di riferimento: fino alla conclusione degli interventi o alla loro sostituzione;</w:t>
      </w:r>
    </w:p>
    <w:p w14:paraId="32F30CBE" w14:textId="77777777" w:rsidR="005838E8" w:rsidRDefault="00345B39" w:rsidP="00345B39">
      <w:pPr>
        <w:pStyle w:val="Paragrafoelenco"/>
        <w:numPr>
          <w:ilvl w:val="0"/>
          <w:numId w:val="7"/>
        </w:numPr>
        <w:spacing w:after="50" w:line="276" w:lineRule="auto"/>
        <w:jc w:val="both"/>
      </w:pPr>
      <w:r>
        <w:t>documentazione organizzativa di rendicontazione del progetto: per il periodo previsto dalle regole del finanziamento e comunque per dieci anni.</w:t>
      </w:r>
    </w:p>
    <w:p w14:paraId="313CA07A" w14:textId="77777777" w:rsidR="005838E8" w:rsidRDefault="00BB6FD6" w:rsidP="00345B39">
      <w:pPr>
        <w:pStyle w:val="Enfasigrassetto1"/>
        <w:spacing w:line="276" w:lineRule="auto"/>
        <w:jc w:val="both"/>
      </w:pPr>
      <w:r>
        <w:t>10</w:t>
      </w:r>
      <w:r w:rsidR="00345B39">
        <w:t>.  DIRITTI DELL'INTERESSATO</w:t>
      </w:r>
    </w:p>
    <w:p w14:paraId="7DE53EC9" w14:textId="77777777" w:rsidR="005838E8" w:rsidRDefault="00345B39" w:rsidP="00345B39">
      <w:pPr>
        <w:spacing w:after="70" w:line="276" w:lineRule="auto"/>
        <w:jc w:val="both"/>
      </w:pPr>
      <w:r>
        <w:t>L'interessato, anche per il tramite del soggetto che ne ha la rappresentanza legale, può esercitare in qualsiasi momento i diritti previsti dagli articoli 15-22 del GDPR:</w:t>
      </w:r>
    </w:p>
    <w:p w14:paraId="5EA69662" w14:textId="77777777" w:rsidR="005838E8" w:rsidRDefault="00345B39" w:rsidP="00345B39">
      <w:pPr>
        <w:pStyle w:val="Paragrafoelenco"/>
        <w:numPr>
          <w:ilvl w:val="0"/>
          <w:numId w:val="10"/>
        </w:numPr>
        <w:spacing w:after="50" w:line="276" w:lineRule="auto"/>
        <w:jc w:val="both"/>
      </w:pPr>
      <w:r>
        <w:t>accesso ai dati personali (art. 15);</w:t>
      </w:r>
    </w:p>
    <w:p w14:paraId="37E42710" w14:textId="77777777" w:rsidR="005838E8" w:rsidRDefault="00345B39" w:rsidP="00345B39">
      <w:pPr>
        <w:pStyle w:val="Paragrafoelenco"/>
        <w:numPr>
          <w:ilvl w:val="0"/>
          <w:numId w:val="10"/>
        </w:numPr>
        <w:spacing w:after="50" w:line="276" w:lineRule="auto"/>
        <w:jc w:val="both"/>
      </w:pPr>
      <w:r>
        <w:t>rettifica dei dati inesatti o incompleti (art. 16);</w:t>
      </w:r>
    </w:p>
    <w:p w14:paraId="46BB5526" w14:textId="77777777" w:rsidR="005838E8" w:rsidRDefault="00345B39" w:rsidP="00345B39">
      <w:pPr>
        <w:pStyle w:val="Paragrafoelenco"/>
        <w:numPr>
          <w:ilvl w:val="0"/>
          <w:numId w:val="10"/>
        </w:numPr>
        <w:spacing w:after="50" w:line="276" w:lineRule="auto"/>
        <w:jc w:val="both"/>
      </w:pPr>
      <w:r>
        <w:t>cancellazione dei dati, nei casi previsti (art. 17);</w:t>
      </w:r>
    </w:p>
    <w:p w14:paraId="1BBE5F75" w14:textId="77777777" w:rsidR="005838E8" w:rsidRDefault="00345B39" w:rsidP="00345B39">
      <w:pPr>
        <w:pStyle w:val="Paragrafoelenco"/>
        <w:numPr>
          <w:ilvl w:val="0"/>
          <w:numId w:val="10"/>
        </w:numPr>
        <w:spacing w:after="50" w:line="276" w:lineRule="auto"/>
        <w:jc w:val="both"/>
      </w:pPr>
      <w:r>
        <w:t>limitazione del trattamento (art. 18);</w:t>
      </w:r>
    </w:p>
    <w:p w14:paraId="7160DE5F" w14:textId="77777777" w:rsidR="005838E8" w:rsidRDefault="00345B39" w:rsidP="00345B39">
      <w:pPr>
        <w:pStyle w:val="Paragrafoelenco"/>
        <w:numPr>
          <w:ilvl w:val="0"/>
          <w:numId w:val="10"/>
        </w:numPr>
        <w:spacing w:after="50" w:line="276" w:lineRule="auto"/>
        <w:jc w:val="both"/>
      </w:pPr>
      <w:r>
        <w:lastRenderedPageBreak/>
        <w:t>portabilità dei dati, ove applicabile (art. 20);</w:t>
      </w:r>
    </w:p>
    <w:p w14:paraId="2C3FDEAB" w14:textId="77777777" w:rsidR="005838E8" w:rsidRDefault="00345B39" w:rsidP="00345B39">
      <w:pPr>
        <w:pStyle w:val="Paragrafoelenco"/>
        <w:numPr>
          <w:ilvl w:val="0"/>
          <w:numId w:val="10"/>
        </w:numPr>
        <w:spacing w:after="50" w:line="276" w:lineRule="auto"/>
        <w:jc w:val="both"/>
      </w:pPr>
      <w:r>
        <w:t>opposizione al trattamento (art. 21);</w:t>
      </w:r>
    </w:p>
    <w:p w14:paraId="294E1F36" w14:textId="77777777" w:rsidR="005838E8" w:rsidRDefault="00345B39" w:rsidP="00345B39">
      <w:pPr>
        <w:pStyle w:val="Paragrafoelenco"/>
        <w:numPr>
          <w:ilvl w:val="0"/>
          <w:numId w:val="10"/>
        </w:numPr>
        <w:spacing w:after="50" w:line="276" w:lineRule="auto"/>
        <w:jc w:val="both"/>
      </w:pPr>
      <w:r>
        <w:t>revoca del consenso in qualsiasi momento, senza che ciò pregiudichi la liceità del trattamento effettuato prima della revoca (art. 7, par. 3).</w:t>
      </w:r>
    </w:p>
    <w:p w14:paraId="35103355" w14:textId="77777777" w:rsidR="00885148" w:rsidRDefault="00885148" w:rsidP="00345B39">
      <w:pPr>
        <w:spacing w:after="60" w:line="276" w:lineRule="auto"/>
        <w:jc w:val="both"/>
      </w:pPr>
    </w:p>
    <w:p w14:paraId="498E201E" w14:textId="77777777" w:rsidR="00885148" w:rsidRDefault="00885148" w:rsidP="00345B39">
      <w:pPr>
        <w:spacing w:after="60" w:line="276" w:lineRule="auto"/>
        <w:jc w:val="both"/>
      </w:pPr>
      <w:r>
        <w:t>Le richieste vanno indirizzate al Comune di Galati Mamertino, in qualità di Titolare del trattamento, e possono essere presentate anche a COCAM Società Cooperativa (</w:t>
      </w:r>
      <w:hyperlink r:id="rId7" w:history="1">
        <w:r>
          <w:rPr>
            <w:rStyle w:val="Collegamentoipertestuale"/>
          </w:rPr>
          <w:t>info@cocam.it</w:t>
        </w:r>
      </w:hyperlink>
      <w:r>
        <w:t xml:space="preserve">, PEC </w:t>
      </w:r>
      <w:hyperlink r:id="rId8" w:history="1">
        <w:r>
          <w:rPr>
            <w:rStyle w:val="Collegamentoipertestuale"/>
          </w:rPr>
          <w:t>cocamcoop@pec.it</w:t>
        </w:r>
      </w:hyperlink>
      <w:r>
        <w:t>), che provvede a trasmetterle senza ritardo al Titolare. Il riscontro è fornito entro un mese dal ricevimento.</w:t>
      </w:r>
    </w:p>
    <w:p w14:paraId="6C72E960" w14:textId="77777777" w:rsidR="005838E8" w:rsidRDefault="00345B39" w:rsidP="00345B39">
      <w:pPr>
        <w:spacing w:after="60" w:line="276" w:lineRule="auto"/>
        <w:jc w:val="both"/>
      </w:pPr>
      <w:r>
        <w:t>Qualora ritenga che il trattamento violi il Regolamento, l'interessato ha diritto di proporre reclamo al Garante per la protezione dei dati personali (Piazza Venezia 11, 00187 Roma, e-mail garante@gpdp.it, PEC protocollo@pec.gpdp.it) ovvero di ricorrere all'Autorità giudiziaria.</w:t>
      </w:r>
    </w:p>
    <w:p w14:paraId="0F6FF6D9" w14:textId="77777777" w:rsidR="005838E8" w:rsidRDefault="009A42F6" w:rsidP="00345B39">
      <w:pPr>
        <w:pStyle w:val="Enfasigrassetto1"/>
        <w:spacing w:line="276" w:lineRule="auto"/>
        <w:jc w:val="both"/>
      </w:pPr>
      <w:r>
        <w:t>11</w:t>
      </w:r>
      <w:r w:rsidR="00345B39">
        <w:t>.  PROCESSO DECISIONALE AUTOMATIZZATO</w:t>
      </w:r>
    </w:p>
    <w:p w14:paraId="555D96C2" w14:textId="77777777" w:rsidR="00345B39" w:rsidRDefault="00345B39" w:rsidP="00345B39">
      <w:pPr>
        <w:spacing w:after="60" w:line="276" w:lineRule="auto"/>
        <w:jc w:val="both"/>
      </w:pPr>
      <w:r>
        <w:t>Il Titolare non adotta processi decisionali automatizzati, compresa la profilazione, ai sensi dell'art. 22 del GDPR.</w:t>
      </w:r>
    </w:p>
    <w:p w14:paraId="026D6599" w14:textId="77777777" w:rsidR="00345B39" w:rsidRDefault="00345B39" w:rsidP="00345B39">
      <w:pPr>
        <w:spacing w:after="200" w:line="276" w:lineRule="auto"/>
        <w:jc w:val="both"/>
        <w:rPr>
          <w:b/>
          <w:i/>
        </w:rPr>
      </w:pPr>
    </w:p>
    <w:p w14:paraId="39DF5F3F" w14:textId="77777777" w:rsidR="00345B39" w:rsidRPr="00345B39" w:rsidRDefault="00345B39" w:rsidP="00345B39">
      <w:pPr>
        <w:spacing w:after="200" w:line="276" w:lineRule="auto"/>
        <w:jc w:val="both"/>
        <w:rPr>
          <w:b/>
          <w:i/>
        </w:rPr>
      </w:pPr>
      <w:r w:rsidRPr="00345B39">
        <w:rPr>
          <w:b/>
          <w:i/>
        </w:rPr>
        <w:t>Per presa visione</w:t>
      </w:r>
    </w:p>
    <w:p w14:paraId="4955C45D" w14:textId="77777777" w:rsidR="005838E8" w:rsidRDefault="00345B39" w:rsidP="00345B39">
      <w:pPr>
        <w:spacing w:after="200" w:line="276" w:lineRule="auto"/>
        <w:jc w:val="both"/>
      </w:pPr>
      <w:r>
        <w:t>Il/La sottoscritto/a dichiara di aver ricevuto, letto e compreso la presente informativa.</w:t>
      </w:r>
    </w:p>
    <w:p w14:paraId="7A5AF168" w14:textId="77777777" w:rsidR="005838E8" w:rsidRDefault="00345B39" w:rsidP="00345B39">
      <w:pPr>
        <w:spacing w:after="300" w:line="276" w:lineRule="auto"/>
        <w:jc w:val="both"/>
      </w:pPr>
      <w:r>
        <w:t>Luogo e data ________________________________________</w:t>
      </w:r>
    </w:p>
    <w:p w14:paraId="0DEC29E1" w14:textId="77777777" w:rsidR="005838E8" w:rsidRDefault="00345B39" w:rsidP="00345B39">
      <w:pPr>
        <w:spacing w:after="260" w:line="276" w:lineRule="auto"/>
        <w:jc w:val="both"/>
      </w:pPr>
      <w:r>
        <w:t>Firma del beneficiario ________________________________________</w:t>
      </w:r>
    </w:p>
    <w:p w14:paraId="380F6365" w14:textId="77777777" w:rsidR="005838E8" w:rsidRDefault="00345B39" w:rsidP="00345B39">
      <w:pPr>
        <w:spacing w:after="60" w:line="276" w:lineRule="auto"/>
        <w:jc w:val="both"/>
      </w:pPr>
      <w:r>
        <w:t>Firma del rappresentante legale, se presente ______________________________</w:t>
      </w:r>
    </w:p>
    <w:sectPr w:rsidR="005838E8">
      <w:pgSz w:w="11906" w:h="16838"/>
      <w:pgMar w:top="1020" w:right="1134" w:bottom="900" w:left="1134" w:header="500" w:footer="40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EFD772" w14:textId="77777777" w:rsidR="005E355C" w:rsidRDefault="005E355C">
      <w:pPr>
        <w:spacing w:after="0" w:line="240" w:lineRule="auto"/>
      </w:pPr>
      <w:r>
        <w:separator/>
      </w:r>
    </w:p>
  </w:endnote>
  <w:endnote w:type="continuationSeparator" w:id="0">
    <w:p w14:paraId="11AE0185" w14:textId="77777777" w:rsidR="005E355C" w:rsidRDefault="005E35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9D38D4" w14:textId="77777777" w:rsidR="005E355C" w:rsidRDefault="005E355C">
      <w:pPr>
        <w:spacing w:after="0" w:line="240" w:lineRule="auto"/>
      </w:pPr>
      <w:r>
        <w:separator/>
      </w:r>
    </w:p>
  </w:footnote>
  <w:footnote w:type="continuationSeparator" w:id="0">
    <w:p w14:paraId="0A132792" w14:textId="77777777" w:rsidR="005E355C" w:rsidRDefault="005E35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A42F4"/>
    <w:multiLevelType w:val="hybridMultilevel"/>
    <w:tmpl w:val="3BCC6E32"/>
    <w:lvl w:ilvl="0" w:tplc="3D16C1A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E4F9C"/>
    <w:multiLevelType w:val="hybridMultilevel"/>
    <w:tmpl w:val="8E945A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7378F1"/>
    <w:multiLevelType w:val="hybridMultilevel"/>
    <w:tmpl w:val="FCA02E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BF1666"/>
    <w:multiLevelType w:val="hybridMultilevel"/>
    <w:tmpl w:val="F988730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FF96560"/>
    <w:multiLevelType w:val="hybridMultilevel"/>
    <w:tmpl w:val="BBA670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5B1550"/>
    <w:multiLevelType w:val="hybridMultilevel"/>
    <w:tmpl w:val="93A82E8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282258"/>
    <w:multiLevelType w:val="hybridMultilevel"/>
    <w:tmpl w:val="F0FA628C"/>
    <w:lvl w:ilvl="0" w:tplc="BFC6AC4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BA5B94"/>
    <w:multiLevelType w:val="hybridMultilevel"/>
    <w:tmpl w:val="EEF6D3E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4B4A4C"/>
    <w:multiLevelType w:val="hybridMultilevel"/>
    <w:tmpl w:val="17289D06"/>
    <w:lvl w:ilvl="0" w:tplc="88BAC81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6A6801"/>
    <w:multiLevelType w:val="hybridMultilevel"/>
    <w:tmpl w:val="9AF2D034"/>
    <w:lvl w:ilvl="0" w:tplc="01961A56">
      <w:start w:val="1"/>
      <w:numFmt w:val="bullet"/>
      <w:lvlText w:val="●"/>
      <w:lvlJc w:val="left"/>
      <w:pPr>
        <w:ind w:left="720" w:hanging="360"/>
      </w:pPr>
    </w:lvl>
    <w:lvl w:ilvl="1" w:tplc="975C39F8">
      <w:start w:val="1"/>
      <w:numFmt w:val="bullet"/>
      <w:lvlText w:val="○"/>
      <w:lvlJc w:val="left"/>
      <w:pPr>
        <w:ind w:left="1440" w:hanging="360"/>
      </w:pPr>
    </w:lvl>
    <w:lvl w:ilvl="2" w:tplc="3FC28A2E">
      <w:start w:val="1"/>
      <w:numFmt w:val="bullet"/>
      <w:lvlText w:val="■"/>
      <w:lvlJc w:val="left"/>
      <w:pPr>
        <w:ind w:left="2160" w:hanging="360"/>
      </w:pPr>
    </w:lvl>
    <w:lvl w:ilvl="3" w:tplc="940C3F24">
      <w:start w:val="1"/>
      <w:numFmt w:val="bullet"/>
      <w:lvlText w:val="●"/>
      <w:lvlJc w:val="left"/>
      <w:pPr>
        <w:ind w:left="2880" w:hanging="360"/>
      </w:pPr>
    </w:lvl>
    <w:lvl w:ilvl="4" w:tplc="CF72D1C0">
      <w:start w:val="1"/>
      <w:numFmt w:val="bullet"/>
      <w:lvlText w:val="○"/>
      <w:lvlJc w:val="left"/>
      <w:pPr>
        <w:ind w:left="3600" w:hanging="360"/>
      </w:pPr>
    </w:lvl>
    <w:lvl w:ilvl="5" w:tplc="4D82FE48">
      <w:start w:val="1"/>
      <w:numFmt w:val="bullet"/>
      <w:lvlText w:val="■"/>
      <w:lvlJc w:val="left"/>
      <w:pPr>
        <w:ind w:left="4320" w:hanging="360"/>
      </w:pPr>
    </w:lvl>
    <w:lvl w:ilvl="6" w:tplc="9C9A5F84">
      <w:start w:val="1"/>
      <w:numFmt w:val="bullet"/>
      <w:lvlText w:val="●"/>
      <w:lvlJc w:val="left"/>
      <w:pPr>
        <w:ind w:left="5040" w:hanging="360"/>
      </w:pPr>
    </w:lvl>
    <w:lvl w:ilvl="7" w:tplc="A0E4CA90">
      <w:start w:val="1"/>
      <w:numFmt w:val="bullet"/>
      <w:lvlText w:val="●"/>
      <w:lvlJc w:val="left"/>
      <w:pPr>
        <w:ind w:left="5760" w:hanging="360"/>
      </w:pPr>
    </w:lvl>
    <w:lvl w:ilvl="8" w:tplc="84AC3372">
      <w:start w:val="1"/>
      <w:numFmt w:val="bullet"/>
      <w:lvlText w:val="●"/>
      <w:lvlJc w:val="left"/>
      <w:pPr>
        <w:ind w:left="6480" w:hanging="360"/>
      </w:pPr>
    </w:lvl>
  </w:abstractNum>
  <w:num w:numId="1" w16cid:durableId="1487747347">
    <w:abstractNumId w:val="9"/>
    <w:lvlOverride w:ilvl="0">
      <w:startOverride w:val="1"/>
    </w:lvlOverride>
  </w:num>
  <w:num w:numId="2" w16cid:durableId="987589450">
    <w:abstractNumId w:val="1"/>
  </w:num>
  <w:num w:numId="3" w16cid:durableId="1666741588">
    <w:abstractNumId w:val="0"/>
  </w:num>
  <w:num w:numId="4" w16cid:durableId="2090036279">
    <w:abstractNumId w:val="5"/>
  </w:num>
  <w:num w:numId="5" w16cid:durableId="1172572053">
    <w:abstractNumId w:val="4"/>
  </w:num>
  <w:num w:numId="6" w16cid:durableId="39136607">
    <w:abstractNumId w:val="6"/>
  </w:num>
  <w:num w:numId="7" w16cid:durableId="1451782033">
    <w:abstractNumId w:val="3"/>
  </w:num>
  <w:num w:numId="8" w16cid:durableId="977687124">
    <w:abstractNumId w:val="2"/>
  </w:num>
  <w:num w:numId="9" w16cid:durableId="325477271">
    <w:abstractNumId w:val="8"/>
  </w:num>
  <w:num w:numId="10" w16cid:durableId="21315807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38E8"/>
    <w:rsid w:val="000E5E32"/>
    <w:rsid w:val="00345B39"/>
    <w:rsid w:val="003E00CF"/>
    <w:rsid w:val="004F5DDE"/>
    <w:rsid w:val="005838E8"/>
    <w:rsid w:val="005E355C"/>
    <w:rsid w:val="00885148"/>
    <w:rsid w:val="009A42F6"/>
    <w:rsid w:val="00B0178D"/>
    <w:rsid w:val="00B71948"/>
    <w:rsid w:val="00BB6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08FF4"/>
  <w15:docId w15:val="{56074C19-E7AE-4593-9FDC-59C97FE96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spacing w:after="100" w:line="2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qFormat/>
    <w:pPr>
      <w:outlineLvl w:val="3"/>
    </w:pPr>
    <w:rPr>
      <w:i/>
      <w:iCs/>
      <w:color w:val="2E74B5"/>
    </w:rPr>
  </w:style>
  <w:style w:type="paragraph" w:styleId="Titolo5">
    <w:name w:val="heading 5"/>
    <w:qFormat/>
    <w:pPr>
      <w:outlineLvl w:val="4"/>
    </w:pPr>
    <w:rPr>
      <w:color w:val="2E74B5"/>
    </w:rPr>
  </w:style>
  <w:style w:type="paragraph" w:styleId="Titolo6">
    <w:name w:val="heading 6"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  <w:pPr>
      <w:spacing w:after="0" w:line="240" w:lineRule="auto"/>
    </w:pPr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  <w:pPr>
      <w:spacing w:after="0" w:line="240" w:lineRule="auto"/>
    </w:pPr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345B3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45B39"/>
  </w:style>
  <w:style w:type="paragraph" w:styleId="Pidipagina">
    <w:name w:val="footer"/>
    <w:basedOn w:val="Normale"/>
    <w:link w:val="PidipaginaCarattere"/>
    <w:uiPriority w:val="99"/>
    <w:unhideWhenUsed/>
    <w:rsid w:val="00345B3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45B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690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camcoop@pec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cocam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1397</Words>
  <Characters>7965</Characters>
  <Application>Microsoft Office Word</Application>
  <DocSecurity>0</DocSecurity>
  <Lines>66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SILVIA RICCIARDELLO</cp:lastModifiedBy>
  <cp:revision>8</cp:revision>
  <dcterms:created xsi:type="dcterms:W3CDTF">2026-08-13T13:41:00Z</dcterms:created>
  <dcterms:modified xsi:type="dcterms:W3CDTF">2026-08-25T07:38:00Z</dcterms:modified>
</cp:coreProperties>
</file>